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0724" w14:textId="77777777" w:rsidR="00E93C67" w:rsidRDefault="00B619B3" w:rsidP="00B619B3">
      <w:pPr>
        <w:spacing w:after="160"/>
        <w:ind w:left="0" w:firstLine="0"/>
        <w:jc w:val="center"/>
      </w:pPr>
      <w:r>
        <w:rPr>
          <w:rFonts w:ascii="Tahoma" w:hAnsi="Tahoma" w:cs="Tahom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4F8C7" wp14:editId="1A28DD9C">
                <wp:simplePos x="0" y="0"/>
                <wp:positionH relativeFrom="margin">
                  <wp:posOffset>-274320</wp:posOffset>
                </wp:positionH>
                <wp:positionV relativeFrom="paragraph">
                  <wp:posOffset>1739457</wp:posOffset>
                </wp:positionV>
                <wp:extent cx="6762307" cy="967563"/>
                <wp:effectExtent l="0" t="0" r="1968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307" cy="967563"/>
                        </a:xfrm>
                        <a:prstGeom prst="rect">
                          <a:avLst/>
                        </a:prstGeom>
                        <a:solidFill>
                          <a:srgbClr val="C168F8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B173B" w14:textId="77777777" w:rsidR="00124585" w:rsidRDefault="00B619B3" w:rsidP="00B619B3">
                            <w:pPr>
                              <w:spacing w:after="155"/>
                              <w:ind w:left="-15" w:right="-15" w:firstLine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2C0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General Welfare </w:t>
                            </w:r>
                            <w:r w:rsidR="00124585" w:rsidRPr="00222C0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Requirem</w:t>
                            </w:r>
                            <w:r w:rsidR="0012458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ent: Attendance</w:t>
                            </w:r>
                          </w:p>
                          <w:p w14:paraId="363716B0" w14:textId="77777777" w:rsidR="00B619B3" w:rsidRPr="00222C09" w:rsidRDefault="00B619B3" w:rsidP="00B619B3">
                            <w:pPr>
                              <w:spacing w:after="155"/>
                              <w:ind w:left="-15" w:right="-15" w:firstLine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Providers must plan and organise their systems to ensure that every child receives an enjoyable and challenging learning and developing experience that is tailored to meet their individual needs.</w:t>
                            </w:r>
                          </w:p>
                          <w:p w14:paraId="7A6E391F" w14:textId="77777777" w:rsidR="00B619B3" w:rsidRPr="00222C09" w:rsidRDefault="00B619B3" w:rsidP="00B619B3">
                            <w:pPr>
                              <w:ind w:left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27DE7" id="Rectangle 2" o:spid="_x0000_s1026" style="position:absolute;left:0;text-align:left;margin-left:-21.6pt;margin-top:136.95pt;width:532.45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" fillcolor="#c168f8" strokecolor="black [3213]" strokeweight="1.5pt">
                <v:textbox>
                  <w:txbxContent>
                    <w:p w:rsidR="00124585" w:rsidRDefault="00B619B3" w:rsidP="00B619B3">
                      <w:pPr>
                        <w:spacing w:after="155"/>
                        <w:ind w:left="-15" w:right="-15" w:firstLine="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22C09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General Welfare </w:t>
                      </w:r>
                      <w:r w:rsidR="00124585" w:rsidRPr="00222C09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>Requirem</w:t>
                      </w:r>
                      <w:r w:rsidR="00124585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>ent: Attendance</w:t>
                      </w:r>
                    </w:p>
                    <w:p w:rsidR="00B619B3" w:rsidRPr="00222C09" w:rsidRDefault="00B619B3" w:rsidP="00B619B3">
                      <w:pPr>
                        <w:spacing w:after="155"/>
                        <w:ind w:left="-15" w:right="-15" w:firstLine="0"/>
                        <w:jc w:val="center"/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Providers must plan and organise their systems to ensure that every child receives an enjoyable and challenging learning and developing experience that is tailored to meet their individual needs.</w:t>
                      </w:r>
                    </w:p>
                    <w:p w:rsidR="00B619B3" w:rsidRPr="00222C09" w:rsidRDefault="00B619B3" w:rsidP="00B619B3">
                      <w:pPr>
                        <w:ind w:left="0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CCA7221" wp14:editId="6D892843">
            <wp:extent cx="5343525" cy="1676400"/>
            <wp:effectExtent l="0" t="0" r="9525" b="0"/>
            <wp:docPr id="3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FB04B" w14:textId="77777777" w:rsidR="00B619B3" w:rsidRDefault="00B619B3" w:rsidP="00B619B3">
      <w:pPr>
        <w:spacing w:after="157"/>
        <w:ind w:right="-15"/>
        <w:jc w:val="center"/>
        <w:rPr>
          <w:b/>
          <w:sz w:val="28"/>
          <w:u w:val="single"/>
        </w:rPr>
      </w:pPr>
    </w:p>
    <w:p w14:paraId="00DAFA47" w14:textId="77777777" w:rsidR="00B619B3" w:rsidRDefault="00B619B3" w:rsidP="00B619B3">
      <w:pPr>
        <w:spacing w:after="157"/>
        <w:ind w:right="-15"/>
        <w:jc w:val="center"/>
        <w:rPr>
          <w:b/>
          <w:sz w:val="28"/>
          <w:u w:val="single"/>
        </w:rPr>
      </w:pPr>
    </w:p>
    <w:p w14:paraId="6BC01EC7" w14:textId="77777777" w:rsidR="00B619B3" w:rsidRDefault="00B619B3" w:rsidP="00B619B3">
      <w:pPr>
        <w:spacing w:after="157"/>
        <w:ind w:right="-15"/>
        <w:jc w:val="center"/>
        <w:rPr>
          <w:b/>
          <w:sz w:val="28"/>
          <w:u w:val="single"/>
        </w:rPr>
      </w:pPr>
    </w:p>
    <w:p w14:paraId="44699FD8" w14:textId="77777777" w:rsidR="00B619B3" w:rsidRDefault="00B619B3" w:rsidP="00B619B3">
      <w:pPr>
        <w:spacing w:after="157"/>
        <w:ind w:left="0" w:right="-15" w:firstLine="0"/>
        <w:rPr>
          <w:b/>
          <w:sz w:val="28"/>
          <w:u w:val="single"/>
        </w:rPr>
      </w:pPr>
    </w:p>
    <w:p w14:paraId="232607E6" w14:textId="77777777" w:rsidR="00E93C67" w:rsidRPr="00B619B3" w:rsidRDefault="000D44CF" w:rsidP="00B619B3">
      <w:pPr>
        <w:spacing w:after="157"/>
        <w:ind w:right="-15"/>
        <w:jc w:val="center"/>
        <w:rPr>
          <w:rFonts w:ascii="Tahoma" w:hAnsi="Tahoma" w:cs="Tahoma"/>
          <w:u w:val="single"/>
        </w:rPr>
      </w:pPr>
      <w:r w:rsidRPr="00B619B3">
        <w:rPr>
          <w:rFonts w:ascii="Tahoma" w:hAnsi="Tahoma" w:cs="Tahoma"/>
          <w:b/>
          <w:sz w:val="28"/>
          <w:u w:val="single"/>
        </w:rPr>
        <w:t>Administration</w:t>
      </w:r>
    </w:p>
    <w:p w14:paraId="0509C1A6" w14:textId="77777777" w:rsidR="00E93C67" w:rsidRPr="00B619B3" w:rsidRDefault="00E93C67" w:rsidP="00B619B3">
      <w:pPr>
        <w:spacing w:after="157"/>
        <w:ind w:left="0" w:firstLine="0"/>
        <w:jc w:val="center"/>
        <w:rPr>
          <w:rFonts w:ascii="Tahoma" w:hAnsi="Tahoma" w:cs="Tahoma"/>
          <w:u w:val="single"/>
        </w:rPr>
      </w:pPr>
    </w:p>
    <w:p w14:paraId="6256AE88" w14:textId="77777777" w:rsidR="00E93C67" w:rsidRPr="00B619B3" w:rsidRDefault="003C6145" w:rsidP="00B619B3">
      <w:pPr>
        <w:spacing w:after="157"/>
        <w:ind w:right="-15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sz w:val="28"/>
          <w:u w:val="single"/>
        </w:rPr>
        <w:t>Attendance</w:t>
      </w:r>
    </w:p>
    <w:p w14:paraId="32727E36" w14:textId="77777777" w:rsidR="00E93C67" w:rsidRPr="00B619B3" w:rsidRDefault="000D44CF">
      <w:pPr>
        <w:spacing w:after="154"/>
        <w:ind w:left="0" w:firstLine="0"/>
        <w:rPr>
          <w:rFonts w:ascii="Tahoma" w:hAnsi="Tahoma" w:cs="Tahoma"/>
        </w:rPr>
      </w:pPr>
      <w:r w:rsidRPr="00B619B3">
        <w:rPr>
          <w:rFonts w:ascii="Tahoma" w:hAnsi="Tahoma" w:cs="Tahoma"/>
          <w:b/>
          <w:sz w:val="28"/>
        </w:rPr>
        <w:t xml:space="preserve"> </w:t>
      </w:r>
    </w:p>
    <w:p w14:paraId="6D60992F" w14:textId="77777777" w:rsidR="00E93C67" w:rsidRDefault="003C6145" w:rsidP="003C6145">
      <w:pPr>
        <w:spacing w:after="123"/>
        <w:ind w:left="0" w:right="-15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S</w:t>
      </w:r>
      <w:r w:rsidR="000D44CF" w:rsidRPr="00B619B3">
        <w:rPr>
          <w:rFonts w:ascii="Tahoma" w:hAnsi="Tahoma" w:cs="Tahoma"/>
          <w:b/>
        </w:rPr>
        <w:t xml:space="preserve">tatement </w:t>
      </w:r>
      <w:r>
        <w:rPr>
          <w:rFonts w:ascii="Tahoma" w:hAnsi="Tahoma" w:cs="Tahoma"/>
          <w:b/>
        </w:rPr>
        <w:t>of Intent</w:t>
      </w:r>
    </w:p>
    <w:p w14:paraId="2DE1896D" w14:textId="77777777" w:rsidR="003C6145" w:rsidRPr="003C6145" w:rsidRDefault="003C6145" w:rsidP="003C6145">
      <w:pPr>
        <w:spacing w:after="123"/>
        <w:ind w:left="0" w:right="-15" w:firstLine="0"/>
        <w:rPr>
          <w:rFonts w:ascii="Tahoma" w:hAnsi="Tahoma" w:cs="Tahoma"/>
        </w:rPr>
      </w:pPr>
      <w:r w:rsidRPr="003C6145">
        <w:rPr>
          <w:rFonts w:ascii="Tahoma" w:hAnsi="Tahoma" w:cs="Tahoma"/>
        </w:rPr>
        <w:t>This</w:t>
      </w:r>
      <w:r>
        <w:rPr>
          <w:rFonts w:ascii="Tahoma" w:hAnsi="Tahoma" w:cs="Tahoma"/>
        </w:rPr>
        <w:t xml:space="preserve"> sets out the procedures to be followed in the event that a child is absent from pre-school</w:t>
      </w:r>
    </w:p>
    <w:p w14:paraId="4061DD0F" w14:textId="77777777" w:rsidR="003C6145" w:rsidRPr="00B619B3" w:rsidRDefault="003C6145" w:rsidP="003C6145">
      <w:pPr>
        <w:spacing w:after="123"/>
        <w:ind w:left="0" w:right="-15" w:firstLine="0"/>
        <w:rPr>
          <w:rFonts w:ascii="Tahoma" w:hAnsi="Tahoma" w:cs="Tahoma"/>
        </w:rPr>
      </w:pPr>
    </w:p>
    <w:p w14:paraId="056A66B7" w14:textId="77777777" w:rsidR="00E93C67" w:rsidRPr="00B619B3" w:rsidRDefault="000D44CF" w:rsidP="003C6145">
      <w:pPr>
        <w:spacing w:after="123"/>
        <w:ind w:left="0" w:firstLine="0"/>
        <w:rPr>
          <w:rFonts w:ascii="Tahoma" w:hAnsi="Tahoma" w:cs="Tahoma"/>
        </w:rPr>
      </w:pPr>
      <w:r w:rsidRPr="00B619B3">
        <w:rPr>
          <w:rFonts w:ascii="Tahoma" w:hAnsi="Tahoma" w:cs="Tahoma"/>
          <w:b/>
        </w:rPr>
        <w:t xml:space="preserve"> Procedures </w:t>
      </w:r>
    </w:p>
    <w:p w14:paraId="5DF31AEC" w14:textId="77777777" w:rsidR="00E93C67" w:rsidRPr="00B619B3" w:rsidRDefault="000D44CF">
      <w:pPr>
        <w:spacing w:after="127"/>
        <w:ind w:left="0" w:firstLine="0"/>
        <w:rPr>
          <w:rFonts w:ascii="Tahoma" w:hAnsi="Tahoma" w:cs="Tahoma"/>
        </w:rPr>
      </w:pPr>
      <w:r w:rsidRPr="00B619B3">
        <w:rPr>
          <w:rFonts w:ascii="Tahoma" w:hAnsi="Tahoma" w:cs="Tahoma"/>
          <w:b/>
        </w:rPr>
        <w:t xml:space="preserve"> </w:t>
      </w:r>
    </w:p>
    <w:p w14:paraId="525CC286" w14:textId="77777777" w:rsidR="00C07CA9" w:rsidRDefault="003C6145" w:rsidP="003C095C">
      <w:pPr>
        <w:pStyle w:val="ListParagraph"/>
        <w:numPr>
          <w:ilvl w:val="0"/>
          <w:numId w:val="3"/>
        </w:numPr>
        <w:spacing w:after="9506" w:line="349" w:lineRule="auto"/>
        <w:rPr>
          <w:rFonts w:ascii="Tahoma" w:hAnsi="Tahoma" w:cs="Tahoma"/>
        </w:rPr>
      </w:pPr>
      <w:r>
        <w:rPr>
          <w:rFonts w:ascii="Tahoma" w:hAnsi="Tahoma" w:cs="Tahoma"/>
        </w:rPr>
        <w:t>Parents are encouraged to inform us either verbally or by email if they are planning on taking a holiday in term time so we can record this.</w:t>
      </w:r>
    </w:p>
    <w:p w14:paraId="4B9F7302" w14:textId="4682418F" w:rsidR="003C6145" w:rsidRDefault="003C6145" w:rsidP="003C095C">
      <w:pPr>
        <w:pStyle w:val="ListParagraph"/>
        <w:numPr>
          <w:ilvl w:val="0"/>
          <w:numId w:val="3"/>
        </w:numPr>
        <w:spacing w:after="9506" w:line="349" w:lineRule="auto"/>
        <w:rPr>
          <w:rFonts w:ascii="Tahoma" w:hAnsi="Tahoma" w:cs="Tahoma"/>
        </w:rPr>
      </w:pPr>
      <w:r>
        <w:rPr>
          <w:rFonts w:ascii="Tahoma" w:hAnsi="Tahoma" w:cs="Tahoma"/>
        </w:rPr>
        <w:t>We ask that if a child is sick or cannot attend pre-school for some reason that you let us know that day and if they are going to be absent for longer that you let us know via phone</w:t>
      </w:r>
      <w:r w:rsidR="00884F2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text or email.</w:t>
      </w:r>
    </w:p>
    <w:p w14:paraId="3F0BF5E2" w14:textId="4778D073" w:rsidR="003C6145" w:rsidRDefault="003C6145" w:rsidP="003C095C">
      <w:pPr>
        <w:pStyle w:val="ListParagraph"/>
        <w:numPr>
          <w:ilvl w:val="0"/>
          <w:numId w:val="3"/>
        </w:numPr>
        <w:spacing w:after="9506" w:line="349" w:lineRule="auto"/>
        <w:rPr>
          <w:rFonts w:ascii="Tahoma" w:hAnsi="Tahoma" w:cs="Tahoma"/>
        </w:rPr>
      </w:pPr>
      <w:r>
        <w:rPr>
          <w:rFonts w:ascii="Tahoma" w:hAnsi="Tahoma" w:cs="Tahoma"/>
        </w:rPr>
        <w:t>If a child is absent</w:t>
      </w:r>
      <w:r w:rsidR="000F1590">
        <w:rPr>
          <w:rFonts w:ascii="Tahoma" w:hAnsi="Tahoma" w:cs="Tahoma"/>
        </w:rPr>
        <w:t xml:space="preserve"> </w:t>
      </w:r>
      <w:r w:rsidR="00884F2E">
        <w:rPr>
          <w:rFonts w:ascii="Tahoma" w:hAnsi="Tahoma" w:cs="Tahoma"/>
        </w:rPr>
        <w:t>without prior notice</w:t>
      </w:r>
      <w:r w:rsidR="000F1590">
        <w:rPr>
          <w:rFonts w:ascii="Tahoma" w:hAnsi="Tahoma" w:cs="Tahoma"/>
        </w:rPr>
        <w:t>, we will attempt to contact the parent/ carer to find out the reason for this</w:t>
      </w:r>
      <w:r w:rsidR="00884F2E">
        <w:rPr>
          <w:rFonts w:ascii="Tahoma" w:hAnsi="Tahoma" w:cs="Tahoma"/>
        </w:rPr>
        <w:t xml:space="preserve"> from the first day of absence. By text, Phone and email.  </w:t>
      </w:r>
    </w:p>
    <w:p w14:paraId="48E4B6FE" w14:textId="77777777" w:rsidR="000F1590" w:rsidRDefault="000F1590" w:rsidP="003C095C">
      <w:pPr>
        <w:pStyle w:val="ListParagraph"/>
        <w:numPr>
          <w:ilvl w:val="0"/>
          <w:numId w:val="3"/>
        </w:numPr>
        <w:spacing w:after="9506" w:line="349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If we are concerned about the welfare of a </w:t>
      </w:r>
      <w:proofErr w:type="gramStart"/>
      <w:r>
        <w:rPr>
          <w:rFonts w:ascii="Tahoma" w:hAnsi="Tahoma" w:cs="Tahoma"/>
        </w:rPr>
        <w:t>child</w:t>
      </w:r>
      <w:proofErr w:type="gramEnd"/>
      <w:r>
        <w:rPr>
          <w:rFonts w:ascii="Tahoma" w:hAnsi="Tahoma" w:cs="Tahoma"/>
        </w:rPr>
        <w:t xml:space="preserve"> we reserve the right to contact Social Services.</w:t>
      </w:r>
    </w:p>
    <w:p w14:paraId="094D0A97" w14:textId="77777777" w:rsidR="000F1590" w:rsidRDefault="000F1590" w:rsidP="003C095C">
      <w:pPr>
        <w:pStyle w:val="ListParagraph"/>
        <w:numPr>
          <w:ilvl w:val="0"/>
          <w:numId w:val="3"/>
        </w:numPr>
        <w:spacing w:after="9506" w:line="349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Fees remain payable during periods of </w:t>
      </w:r>
      <w:r w:rsidR="004B7426">
        <w:rPr>
          <w:rFonts w:ascii="Tahoma" w:hAnsi="Tahoma" w:cs="Tahoma"/>
        </w:rPr>
        <w:t>absence,</w:t>
      </w:r>
      <w:r>
        <w:rPr>
          <w:rFonts w:ascii="Tahoma" w:hAnsi="Tahoma" w:cs="Tahoma"/>
        </w:rPr>
        <w:t xml:space="preserve"> unless funded or alternative </w:t>
      </w:r>
      <w:r w:rsidR="004B7426">
        <w:rPr>
          <w:rFonts w:ascii="Tahoma" w:hAnsi="Tahoma" w:cs="Tahoma"/>
        </w:rPr>
        <w:t>arrangements</w:t>
      </w:r>
      <w:r>
        <w:rPr>
          <w:rFonts w:ascii="Tahoma" w:hAnsi="Tahoma" w:cs="Tahoma"/>
        </w:rPr>
        <w:t xml:space="preserve"> have been agreed.</w:t>
      </w:r>
    </w:p>
    <w:p w14:paraId="6B9BEDF0" w14:textId="77777777" w:rsidR="00AB2CEC" w:rsidRPr="00AB2CEC" w:rsidRDefault="00AB2CEC" w:rsidP="00AB2CEC">
      <w:pPr>
        <w:pStyle w:val="ListParagraph"/>
        <w:rPr>
          <w:rFonts w:ascii="Tahoma" w:hAnsi="Tahoma" w:cs="Tahoma"/>
        </w:rPr>
      </w:pPr>
    </w:p>
    <w:p w14:paraId="6F0A5ED5" w14:textId="1C79AB04" w:rsidR="00C07CA9" w:rsidRPr="0071077B" w:rsidRDefault="004B7426" w:rsidP="0071077B">
      <w:pPr>
        <w:tabs>
          <w:tab w:val="left" w:pos="8430"/>
          <w:tab w:val="right" w:pos="9547"/>
        </w:tabs>
        <w:spacing w:after="9506" w:line="349" w:lineRule="auto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71077B">
        <w:rPr>
          <w:rFonts w:ascii="Tahoma" w:hAnsi="Tahoma" w:cs="Tahoma"/>
        </w:rPr>
        <w:tab/>
      </w:r>
    </w:p>
    <w:sectPr w:rsidR="00C07CA9" w:rsidRPr="0071077B" w:rsidSect="00B619B3">
      <w:footerReference w:type="default" r:id="rId9"/>
      <w:pgSz w:w="11906" w:h="16838"/>
      <w:pgMar w:top="710" w:right="1207" w:bottom="714" w:left="1152" w:header="72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F2A5" w14:textId="77777777" w:rsidR="00621EA3" w:rsidRDefault="00621EA3" w:rsidP="00B619B3">
      <w:pPr>
        <w:spacing w:after="0"/>
      </w:pPr>
      <w:r>
        <w:separator/>
      </w:r>
    </w:p>
  </w:endnote>
  <w:endnote w:type="continuationSeparator" w:id="0">
    <w:p w14:paraId="68BD0EF2" w14:textId="77777777" w:rsidR="00621EA3" w:rsidRDefault="00621EA3" w:rsidP="00B619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9810" w14:textId="77777777" w:rsidR="00B619B3" w:rsidRDefault="00B619B3">
    <w:pPr>
      <w:pStyle w:val="Footer"/>
      <w:rPr>
        <w:rFonts w:ascii="Tahoma" w:hAnsi="Tahoma" w:cs="Tahoma"/>
      </w:rPr>
    </w:pPr>
  </w:p>
  <w:p w14:paraId="511A0AF9" w14:textId="6F23C6C0" w:rsidR="0071077B" w:rsidRPr="0071077B" w:rsidRDefault="004B7426" w:rsidP="0071077B">
    <w:pPr>
      <w:pStyle w:val="Footer"/>
      <w:rPr>
        <w:rFonts w:ascii="Tahoma" w:hAnsi="Tahoma" w:cs="Tahoma"/>
      </w:rPr>
    </w:pPr>
    <w:r>
      <w:rPr>
        <w:rFonts w:ascii="Tahoma" w:hAnsi="Tahoma" w:cs="Tahoma"/>
      </w:rPr>
      <w:t>Index 6.2</w:t>
    </w:r>
    <w:r w:rsidR="00B619B3" w:rsidRPr="00B2729E">
      <w:rPr>
        <w:rFonts w:ascii="Tahoma" w:hAnsi="Tahoma" w:cs="Tahoma"/>
      </w:rPr>
      <w:ptab w:relativeTo="margin" w:alignment="center" w:leader="none"/>
    </w:r>
    <w:r w:rsidR="00B619B3" w:rsidRPr="00B2729E">
      <w:rPr>
        <w:rFonts w:ascii="Tahoma" w:hAnsi="Tahoma" w:cs="Tahoma"/>
      </w:rPr>
      <w:ptab w:relativeTo="margin" w:alignment="right" w:leader="none"/>
    </w:r>
    <w:r w:rsidR="0071077B">
      <w:rPr>
        <w:rFonts w:ascii="Tahoma" w:hAnsi="Tahoma" w:cs="Tahoma"/>
      </w:rPr>
      <w:t>May 2025</w:t>
    </w:r>
  </w:p>
  <w:p w14:paraId="508D251E" w14:textId="77777777" w:rsidR="00B619B3" w:rsidRDefault="00B61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298E" w14:textId="77777777" w:rsidR="00621EA3" w:rsidRDefault="00621EA3" w:rsidP="00B619B3">
      <w:pPr>
        <w:spacing w:after="0"/>
      </w:pPr>
      <w:r>
        <w:separator/>
      </w:r>
    </w:p>
  </w:footnote>
  <w:footnote w:type="continuationSeparator" w:id="0">
    <w:p w14:paraId="087F9EC9" w14:textId="77777777" w:rsidR="00621EA3" w:rsidRDefault="00621EA3" w:rsidP="00B619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38DB"/>
    <w:multiLevelType w:val="hybridMultilevel"/>
    <w:tmpl w:val="E752BA7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A7E39BC"/>
    <w:multiLevelType w:val="hybridMultilevel"/>
    <w:tmpl w:val="C316DA66"/>
    <w:lvl w:ilvl="0" w:tplc="C9AEB62E">
      <w:start w:val="1"/>
      <w:numFmt w:val="bullet"/>
      <w:lvlText w:val=""/>
      <w:lvlJc w:val="left"/>
      <w:pPr>
        <w:ind w:left="78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2CE22D3"/>
    <w:multiLevelType w:val="hybridMultilevel"/>
    <w:tmpl w:val="6D7CAF12"/>
    <w:lvl w:ilvl="0" w:tplc="C9AEB62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A1E6E"/>
    <w:multiLevelType w:val="hybridMultilevel"/>
    <w:tmpl w:val="4C86100E"/>
    <w:lvl w:ilvl="0" w:tplc="C9AEB62E">
      <w:start w:val="1"/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1B4226"/>
    <w:multiLevelType w:val="hybridMultilevel"/>
    <w:tmpl w:val="F522B8E2"/>
    <w:lvl w:ilvl="0" w:tplc="C9AEB62E">
      <w:start w:val="1"/>
      <w:numFmt w:val="bullet"/>
      <w:lvlText w:val=""/>
      <w:lvlJc w:val="left"/>
      <w:pPr>
        <w:ind w:left="78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E5978AB"/>
    <w:multiLevelType w:val="hybridMultilevel"/>
    <w:tmpl w:val="2EDCF9CC"/>
    <w:lvl w:ilvl="0" w:tplc="C9AEB62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45B7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CC89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A93C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0CDC6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858E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6431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A02A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45A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6180203">
    <w:abstractNumId w:val="5"/>
  </w:num>
  <w:num w:numId="2" w16cid:durableId="1079712379">
    <w:abstractNumId w:val="0"/>
  </w:num>
  <w:num w:numId="3" w16cid:durableId="1553692817">
    <w:abstractNumId w:val="1"/>
  </w:num>
  <w:num w:numId="4" w16cid:durableId="11686772">
    <w:abstractNumId w:val="4"/>
  </w:num>
  <w:num w:numId="5" w16cid:durableId="661202294">
    <w:abstractNumId w:val="2"/>
  </w:num>
  <w:num w:numId="6" w16cid:durableId="2020152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67"/>
    <w:rsid w:val="000D44CF"/>
    <w:rsid w:val="000F1590"/>
    <w:rsid w:val="00124585"/>
    <w:rsid w:val="002005F8"/>
    <w:rsid w:val="00365A86"/>
    <w:rsid w:val="003C6145"/>
    <w:rsid w:val="00405A9F"/>
    <w:rsid w:val="004B7426"/>
    <w:rsid w:val="005542C1"/>
    <w:rsid w:val="00621EA3"/>
    <w:rsid w:val="0071077B"/>
    <w:rsid w:val="007D1B43"/>
    <w:rsid w:val="00884F2E"/>
    <w:rsid w:val="00A00D6B"/>
    <w:rsid w:val="00A078DF"/>
    <w:rsid w:val="00AB2CEC"/>
    <w:rsid w:val="00AC1025"/>
    <w:rsid w:val="00B619B3"/>
    <w:rsid w:val="00B70933"/>
    <w:rsid w:val="00C07CA9"/>
    <w:rsid w:val="00C2763C"/>
    <w:rsid w:val="00D071CE"/>
    <w:rsid w:val="00D44051"/>
    <w:rsid w:val="00E4409C"/>
    <w:rsid w:val="00E93C67"/>
    <w:rsid w:val="00F1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EDAC"/>
  <w15:docId w15:val="{C87902EB-5F09-4B74-BED3-DB582022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40" w:lineRule="auto"/>
      <w:ind w:left="-5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9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19B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619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19B3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B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DDB1A-FB86-433B-9457-6EE5FBC8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little robins 01</cp:lastModifiedBy>
  <cp:revision>4</cp:revision>
  <cp:lastPrinted>2013-06-19T14:10:00Z</cp:lastPrinted>
  <dcterms:created xsi:type="dcterms:W3CDTF">2018-12-06T07:23:00Z</dcterms:created>
  <dcterms:modified xsi:type="dcterms:W3CDTF">2025-05-15T13:33:00Z</dcterms:modified>
</cp:coreProperties>
</file>